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B9A" w:rsidRPr="00970284" w:rsidRDefault="00C05B9A" w:rsidP="00C05B9A">
      <w:pPr>
        <w:spacing w:after="0"/>
        <w:jc w:val="center"/>
        <w:rPr>
          <w:rFonts w:ascii="Arial" w:hAnsi="Arial" w:cs="Arial"/>
          <w:b/>
          <w:color w:val="0070C0"/>
          <w:sz w:val="36"/>
          <w:szCs w:val="36"/>
        </w:rPr>
      </w:pPr>
      <w:r w:rsidRPr="00970284">
        <w:rPr>
          <w:rFonts w:ascii="Arial" w:hAnsi="Arial" w:cs="Arial"/>
          <w:b/>
          <w:color w:val="0070C0"/>
          <w:sz w:val="36"/>
          <w:szCs w:val="36"/>
        </w:rPr>
        <w:t>COMMUNITY LAW RESOURCES ASSOCIATION</w:t>
      </w:r>
    </w:p>
    <w:p w:rsidR="00B04573" w:rsidRDefault="005B7673" w:rsidP="00C6122C">
      <w:pPr>
        <w:spacing w:after="0"/>
        <w:rPr>
          <w:rStyle w:val="Emphasis"/>
          <w:rFonts w:ascii="Arial" w:hAnsi="Arial" w:cs="Arial"/>
          <w:b/>
          <w:i w:val="0"/>
          <w:sz w:val="24"/>
          <w:szCs w:val="24"/>
        </w:rPr>
      </w:pPr>
      <w:r w:rsidRPr="005B7673">
        <w:rPr>
          <w:rFonts w:ascii="Arial" w:hAnsi="Arial" w:cs="Arial"/>
          <w:b/>
          <w:noProof/>
          <w:color w:val="FF0000"/>
          <w:sz w:val="32"/>
          <w:szCs w:val="32"/>
          <w:lang w:eastAsia="en-A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40.45pt;margin-top:27.55pt;width:307.55pt;height:48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" stroked="f">
            <v:textbox>
              <w:txbxContent>
                <w:p w:rsidR="00C6122C" w:rsidRPr="00970284" w:rsidRDefault="00C6122C" w:rsidP="00C6122C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</w:pPr>
                  <w:r w:rsidRPr="00970284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>IS</w:t>
                  </w:r>
                  <w:r w:rsidR="008E23AF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 xml:space="preserve"> THE</w:t>
                  </w:r>
                  <w:r w:rsidR="00B54E80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 xml:space="preserve"> </w:t>
                  </w:r>
                  <w:r w:rsidR="008E23AF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>WESTERN AUSTRALIA</w:t>
                  </w:r>
                  <w:r w:rsidRPr="00970284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 xml:space="preserve"> LOCAL GOVERNMENT VALID</w:t>
                  </w:r>
                  <w:r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>?</w:t>
                  </w:r>
                </w:p>
                <w:p w:rsidR="00C6122C" w:rsidRDefault="00C6122C" w:rsidP="00C6122C">
                  <w:pPr>
                    <w:jc w:val="center"/>
                  </w:pPr>
                </w:p>
              </w:txbxContent>
            </v:textbox>
          </v:shape>
        </w:pict>
      </w:r>
      <w:r w:rsidRPr="005B7673">
        <w:rPr>
          <w:rFonts w:ascii="Arial" w:hAnsi="Arial" w:cs="Arial"/>
          <w:b/>
          <w:noProof/>
          <w:color w:val="FF0000"/>
          <w:sz w:val="32"/>
          <w:szCs w:val="32"/>
          <w:lang w:eastAsia="en-AU"/>
        </w:rPr>
        <w:pict>
          <v:shape id="_x0000_s1027" type="#_x0000_t202" style="position:absolute;margin-left:182.75pt;margin-top:1.5pt;width:186.95pt;height:26.6pt;z-index:251659264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" stroked="f">
            <v:textbox>
              <w:txbxContent>
                <w:p w:rsidR="00C6122C" w:rsidRPr="00C6122C" w:rsidRDefault="00C6122C" w:rsidP="00C6122C">
                  <w:pPr>
                    <w:jc w:val="center"/>
                    <w:rPr>
                      <w:rFonts w:ascii="Arial" w:hAnsi="Arial" w:cs="Arial"/>
                      <w:b/>
                      <w:color w:val="7030A0"/>
                      <w:sz w:val="36"/>
                      <w:szCs w:val="36"/>
                    </w:rPr>
                  </w:pPr>
                  <w:r w:rsidRPr="00C6122C">
                    <w:rPr>
                      <w:rFonts w:ascii="Arial" w:hAnsi="Arial" w:cs="Arial"/>
                      <w:b/>
                      <w:sz w:val="36"/>
                      <w:szCs w:val="36"/>
                    </w:rPr>
                    <w:t>PRESS RELEASE</w:t>
                  </w:r>
                </w:p>
              </w:txbxContent>
            </v:textbox>
          </v:shape>
        </w:pict>
      </w:r>
      <w:r w:rsidR="00143B2A">
        <w:rPr>
          <w:rFonts w:ascii="Arial" w:hAnsi="Arial" w:cs="Arial"/>
          <w:b/>
          <w:color w:val="FF0000"/>
          <w:sz w:val="32"/>
          <w:szCs w:val="32"/>
        </w:rPr>
        <w:t xml:space="preserve">  </w:t>
      </w:r>
      <w:r w:rsidR="00043EED">
        <w:rPr>
          <w:rFonts w:ascii="Arial" w:hAnsi="Arial" w:cs="Arial"/>
          <w:b/>
          <w:noProof/>
          <w:sz w:val="32"/>
          <w:szCs w:val="32"/>
          <w:lang w:eastAsia="en-AU"/>
        </w:rPr>
        <w:drawing>
          <wp:inline distT="0" distB="0" distL="0" distR="0">
            <wp:extent cx="1168107" cy="1231533"/>
            <wp:effectExtent l="0" t="0" r="0" b="6985"/>
            <wp:docPr id="1" name="Picture 1" descr="G:\COMMUNITY LAW RESOURCE GROUP\CLRA ADMIN\ADVERTISING\LOGOS\CLRA LOGO EDITED( Tahoma 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COMMUNITY LAW RESOURCE GROUP\CLRA ADMIN\ADVERTISING\LOGOS\CLRA LOGO EDITED( Tahoma 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261" cy="12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3B2A">
        <w:rPr>
          <w:rFonts w:ascii="Arial" w:hAnsi="Arial" w:cs="Arial"/>
          <w:b/>
          <w:color w:val="FF0000"/>
          <w:sz w:val="32"/>
          <w:szCs w:val="32"/>
        </w:rPr>
        <w:t xml:space="preserve">    </w:t>
      </w:r>
      <w:r w:rsidR="00B04573" w:rsidRPr="00177FF2">
        <w:rPr>
          <w:rStyle w:val="Emphasis"/>
          <w:rFonts w:ascii="Arial" w:hAnsi="Arial" w:cs="Arial"/>
          <w:b/>
          <w:i w:val="0"/>
          <w:sz w:val="24"/>
          <w:szCs w:val="24"/>
        </w:rPr>
        <w:t>Some Facts.</w:t>
      </w:r>
    </w:p>
    <w:p w:rsidR="00354EFB" w:rsidRPr="00356BD2" w:rsidRDefault="00354EFB" w:rsidP="008E23AF">
      <w:pPr>
        <w:pStyle w:val="ListParagraph"/>
        <w:numPr>
          <w:ilvl w:val="0"/>
          <w:numId w:val="1"/>
        </w:numPr>
        <w:spacing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56BD2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All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Parliaments require authority from somewhere to make Laws.</w:t>
      </w:r>
    </w:p>
    <w:p w:rsidR="00354EFB" w:rsidRPr="00356BD2" w:rsidRDefault="00354EFB" w:rsidP="00356BD2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Where does the </w:t>
      </w:r>
      <w:r w:rsidR="008E23AF">
        <w:rPr>
          <w:rStyle w:val="Emphasis"/>
          <w:rFonts w:ascii="Arial" w:hAnsi="Arial" w:cs="Arial"/>
          <w:i w:val="0"/>
          <w:sz w:val="24"/>
          <w:szCs w:val="24"/>
        </w:rPr>
        <w:t>Western Australian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Parliament receive its authority from?</w:t>
      </w:r>
    </w:p>
    <w:p w:rsidR="00354EFB" w:rsidRPr="00356BD2" w:rsidRDefault="00354EFB" w:rsidP="00356BD2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Answer; the </w:t>
      </w:r>
      <w:r w:rsidR="008E23AF">
        <w:rPr>
          <w:rStyle w:val="Emphasis"/>
          <w:rFonts w:ascii="Arial" w:hAnsi="Arial" w:cs="Arial"/>
          <w:i w:val="0"/>
          <w:sz w:val="24"/>
          <w:szCs w:val="24"/>
        </w:rPr>
        <w:t>Western Australian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Constitution s</w:t>
      </w:r>
      <w:r w:rsidR="00F5140F">
        <w:rPr>
          <w:rStyle w:val="Emphasis"/>
          <w:rFonts w:ascii="Arial" w:hAnsi="Arial" w:cs="Arial"/>
          <w:i w:val="0"/>
          <w:sz w:val="24"/>
          <w:szCs w:val="24"/>
        </w:rPr>
        <w:t>57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and the Commonwealth Constitution s108.</w:t>
      </w:r>
    </w:p>
    <w:p w:rsidR="00354EFB" w:rsidRPr="00CF594B" w:rsidRDefault="00354EFB" w:rsidP="00CF594B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The </w:t>
      </w:r>
      <w:r w:rsidR="008E23AF">
        <w:rPr>
          <w:rStyle w:val="Emphasis"/>
          <w:rFonts w:ascii="Arial" w:hAnsi="Arial" w:cs="Arial"/>
          <w:i w:val="0"/>
          <w:sz w:val="24"/>
          <w:szCs w:val="24"/>
        </w:rPr>
        <w:t>Western Australian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Constitution is subject to the Commonwealth Constitution </w:t>
      </w:r>
      <w:r w:rsidR="005E08D0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>106.</w:t>
      </w:r>
    </w:p>
    <w:p w:rsidR="000651BC" w:rsidRPr="00FE1814" w:rsidRDefault="000651BC" w:rsidP="00CF594B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FE1814">
        <w:rPr>
          <w:rStyle w:val="Emphasis"/>
          <w:rFonts w:ascii="Arial" w:hAnsi="Arial" w:cs="Arial"/>
          <w:i w:val="0"/>
          <w:sz w:val="24"/>
          <w:szCs w:val="24"/>
        </w:rPr>
        <w:t>Local Government relies on the Local Government Act 19</w:t>
      </w:r>
      <w:r w:rsidR="00FE1814" w:rsidRPr="00FE1814">
        <w:rPr>
          <w:rStyle w:val="Emphasis"/>
          <w:rFonts w:ascii="Arial" w:hAnsi="Arial" w:cs="Arial"/>
          <w:i w:val="0"/>
          <w:sz w:val="24"/>
          <w:szCs w:val="24"/>
        </w:rPr>
        <w:t>95</w:t>
      </w:r>
      <w:r w:rsidR="00354EFB" w:rsidRPr="00FE1814">
        <w:rPr>
          <w:rStyle w:val="Emphasis"/>
          <w:rFonts w:ascii="Arial" w:hAnsi="Arial" w:cs="Arial"/>
          <w:i w:val="0"/>
          <w:sz w:val="24"/>
          <w:szCs w:val="24"/>
        </w:rPr>
        <w:t xml:space="preserve"> (</w:t>
      </w:r>
      <w:r w:rsidR="00FE1814" w:rsidRPr="00FE1814">
        <w:rPr>
          <w:rStyle w:val="Emphasis"/>
          <w:rFonts w:ascii="Arial" w:hAnsi="Arial" w:cs="Arial"/>
          <w:i w:val="0"/>
          <w:sz w:val="24"/>
          <w:szCs w:val="24"/>
        </w:rPr>
        <w:t>WA</w:t>
      </w:r>
      <w:r w:rsidR="00354EFB" w:rsidRPr="00FE1814">
        <w:rPr>
          <w:rStyle w:val="Emphasis"/>
          <w:rFonts w:ascii="Arial" w:hAnsi="Arial" w:cs="Arial"/>
          <w:i w:val="0"/>
          <w:sz w:val="24"/>
          <w:szCs w:val="24"/>
        </w:rPr>
        <w:t>)</w:t>
      </w:r>
      <w:r w:rsidRPr="00FE1814">
        <w:rPr>
          <w:rStyle w:val="Emphasis"/>
          <w:rFonts w:ascii="Arial" w:hAnsi="Arial" w:cs="Arial"/>
          <w:i w:val="0"/>
          <w:sz w:val="24"/>
          <w:szCs w:val="24"/>
        </w:rPr>
        <w:t xml:space="preserve"> for its existence.</w:t>
      </w:r>
    </w:p>
    <w:p w:rsidR="000651BC" w:rsidRPr="00CF594B" w:rsidRDefault="000651BC" w:rsidP="00CF594B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FE1814">
        <w:rPr>
          <w:rStyle w:val="Emphasis"/>
          <w:rFonts w:ascii="Arial" w:hAnsi="Arial" w:cs="Arial"/>
          <w:i w:val="0"/>
          <w:sz w:val="24"/>
          <w:szCs w:val="24"/>
        </w:rPr>
        <w:t xml:space="preserve">The Local Government Act </w:t>
      </w:r>
      <w:r w:rsidR="00FE1814" w:rsidRPr="00FE1814">
        <w:rPr>
          <w:rStyle w:val="Emphasis"/>
          <w:rFonts w:ascii="Arial" w:hAnsi="Arial" w:cs="Arial"/>
          <w:i w:val="0"/>
          <w:sz w:val="24"/>
          <w:szCs w:val="24"/>
        </w:rPr>
        <w:t xml:space="preserve">1995 (WA) </w:t>
      </w:r>
      <w:r w:rsidRPr="00FE1814">
        <w:rPr>
          <w:rStyle w:val="Emphasis"/>
          <w:rFonts w:ascii="Arial" w:hAnsi="Arial" w:cs="Arial"/>
          <w:i w:val="0"/>
          <w:sz w:val="24"/>
          <w:szCs w:val="24"/>
        </w:rPr>
        <w:t>relies on s</w:t>
      </w:r>
      <w:r w:rsidR="00F5140F" w:rsidRPr="00FE1814">
        <w:rPr>
          <w:rStyle w:val="Emphasis"/>
          <w:rFonts w:ascii="Arial" w:hAnsi="Arial" w:cs="Arial"/>
          <w:i w:val="0"/>
          <w:sz w:val="24"/>
          <w:szCs w:val="24"/>
        </w:rPr>
        <w:t>52</w:t>
      </w:r>
      <w:r w:rsidRPr="00FE1814">
        <w:rPr>
          <w:rStyle w:val="Emphasis"/>
          <w:rFonts w:ascii="Arial" w:hAnsi="Arial" w:cs="Arial"/>
          <w:i w:val="0"/>
          <w:sz w:val="24"/>
          <w:szCs w:val="24"/>
        </w:rPr>
        <w:t xml:space="preserve"> of the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8E23AF">
        <w:rPr>
          <w:rStyle w:val="Emphasis"/>
          <w:rFonts w:ascii="Arial" w:hAnsi="Arial" w:cs="Arial"/>
          <w:i w:val="0"/>
          <w:sz w:val="24"/>
          <w:szCs w:val="24"/>
        </w:rPr>
        <w:t>Western Australian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Constitution for its existence.</w:t>
      </w:r>
    </w:p>
    <w:p w:rsidR="00B04573" w:rsidRDefault="00B04573" w:rsidP="006C48DB">
      <w:pPr>
        <w:pStyle w:val="ListParagraph"/>
        <w:numPr>
          <w:ilvl w:val="0"/>
          <w:numId w:val="1"/>
        </w:numPr>
        <w:spacing w:before="120" w:after="0"/>
        <w:ind w:left="426"/>
        <w:rPr>
          <w:rStyle w:val="Emphasis"/>
          <w:rFonts w:ascii="Arial" w:hAnsi="Arial" w:cs="Arial"/>
          <w:i w:val="0"/>
          <w:sz w:val="24"/>
          <w:szCs w:val="24"/>
        </w:rPr>
      </w:pPr>
      <w:r w:rsidRPr="006C48DB">
        <w:rPr>
          <w:rStyle w:val="Emphasis"/>
          <w:rFonts w:ascii="Arial" w:hAnsi="Arial" w:cs="Arial"/>
          <w:i w:val="0"/>
          <w:sz w:val="24"/>
          <w:szCs w:val="24"/>
        </w:rPr>
        <w:t xml:space="preserve">Municipal institutions and local government, </w:t>
      </w:r>
      <w:r w:rsidRPr="006C48DB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 xml:space="preserve">is in the Commonwealth </w:t>
      </w:r>
      <w:r w:rsidR="00FB6B3A" w:rsidRPr="006C48DB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>C</w:t>
      </w:r>
      <w:r w:rsidRPr="006C48DB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>onstitution</w:t>
      </w:r>
      <w:r w:rsidRPr="006C48DB">
        <w:rPr>
          <w:rStyle w:val="Emphasis"/>
          <w:rFonts w:ascii="Arial" w:hAnsi="Arial" w:cs="Arial"/>
          <w:i w:val="0"/>
          <w:color w:val="C00000"/>
          <w:sz w:val="24"/>
          <w:szCs w:val="24"/>
        </w:rPr>
        <w:t xml:space="preserve"> </w:t>
      </w:r>
      <w:r w:rsidRPr="006C48DB">
        <w:rPr>
          <w:rStyle w:val="Emphasis"/>
          <w:rFonts w:ascii="Arial" w:hAnsi="Arial" w:cs="Arial"/>
          <w:i w:val="0"/>
          <w:sz w:val="24"/>
          <w:szCs w:val="24"/>
        </w:rPr>
        <w:t>as a department of a State Government</w:t>
      </w:r>
      <w:r w:rsidR="00FB6B3A" w:rsidRPr="006C48DB">
        <w:rPr>
          <w:rStyle w:val="Emphasis"/>
          <w:rFonts w:ascii="Arial" w:hAnsi="Arial" w:cs="Arial"/>
          <w:i w:val="0"/>
          <w:sz w:val="24"/>
          <w:szCs w:val="24"/>
        </w:rPr>
        <w:t>.</w:t>
      </w:r>
      <w:r w:rsidR="008878AF" w:rsidRPr="006C48DB">
        <w:rPr>
          <w:rStyle w:val="Emphasis"/>
          <w:rFonts w:ascii="Arial" w:hAnsi="Arial" w:cs="Arial"/>
          <w:i w:val="0"/>
          <w:sz w:val="24"/>
          <w:szCs w:val="24"/>
        </w:rPr>
        <w:t xml:space="preserve"> (</w:t>
      </w:r>
      <w:r w:rsidR="008878AF" w:rsidRPr="006C48DB">
        <w:rPr>
          <w:rStyle w:val="Emphasis"/>
          <w:rFonts w:ascii="Arial" w:hAnsi="Arial" w:cs="Arial"/>
          <w:i w:val="0"/>
          <w:sz w:val="20"/>
          <w:szCs w:val="20"/>
        </w:rPr>
        <w:t>Pages 935 &amp; 936 Annotated Constitution</w:t>
      </w:r>
      <w:r w:rsidR="008878AF" w:rsidRPr="006C48DB">
        <w:rPr>
          <w:rStyle w:val="Emphasis"/>
          <w:rFonts w:ascii="Arial" w:hAnsi="Arial" w:cs="Arial"/>
          <w:i w:val="0"/>
          <w:sz w:val="24"/>
          <w:szCs w:val="24"/>
        </w:rPr>
        <w:t>).</w:t>
      </w:r>
    </w:p>
    <w:p w:rsidR="00565EBF" w:rsidRPr="00565EBF" w:rsidRDefault="00AC40BE" w:rsidP="00565EBF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1979, </w:t>
      </w:r>
      <w:r w:rsidR="00565EBF" w:rsidRPr="00565EBF">
        <w:rPr>
          <w:rFonts w:ascii="Arial" w:hAnsi="Arial" w:cs="Arial"/>
          <w:sz w:val="24"/>
          <w:szCs w:val="24"/>
        </w:rPr>
        <w:t xml:space="preserve">The Parliament of </w:t>
      </w:r>
      <w:r w:rsidR="008E23AF">
        <w:rPr>
          <w:rStyle w:val="Emphasis"/>
          <w:rFonts w:ascii="Arial" w:hAnsi="Arial" w:cs="Arial"/>
          <w:i w:val="0"/>
          <w:sz w:val="24"/>
          <w:szCs w:val="24"/>
        </w:rPr>
        <w:t>Western Australian</w:t>
      </w:r>
      <w:r w:rsidR="00565EBF" w:rsidRPr="00565EBF">
        <w:rPr>
          <w:rFonts w:ascii="Arial" w:hAnsi="Arial" w:cs="Arial"/>
          <w:sz w:val="24"/>
          <w:szCs w:val="24"/>
        </w:rPr>
        <w:t xml:space="preserve"> </w:t>
      </w:r>
      <w:r w:rsidR="005E08D0">
        <w:rPr>
          <w:rFonts w:ascii="Arial" w:hAnsi="Arial" w:cs="Arial"/>
          <w:sz w:val="24"/>
          <w:szCs w:val="24"/>
        </w:rPr>
        <w:t>created</w:t>
      </w:r>
      <w:r w:rsidR="00565EBF" w:rsidRPr="00565EBF">
        <w:rPr>
          <w:rFonts w:ascii="Arial" w:hAnsi="Arial" w:cs="Arial"/>
          <w:sz w:val="24"/>
          <w:szCs w:val="24"/>
        </w:rPr>
        <w:t xml:space="preserve"> the </w:t>
      </w:r>
      <w:r w:rsidR="00F5140F">
        <w:rPr>
          <w:rStyle w:val="Emphasis"/>
          <w:rFonts w:ascii="Arial" w:hAnsi="Arial" w:cs="Arial"/>
          <w:i w:val="0"/>
          <w:sz w:val="24"/>
          <w:szCs w:val="24"/>
        </w:rPr>
        <w:t>Western Australian</w:t>
      </w:r>
      <w:r>
        <w:rPr>
          <w:rFonts w:ascii="Arial" w:hAnsi="Arial" w:cs="Arial"/>
          <w:sz w:val="24"/>
          <w:szCs w:val="24"/>
        </w:rPr>
        <w:t xml:space="preserve"> Constitution to </w:t>
      </w:r>
      <w:r w:rsidR="00565EBF" w:rsidRPr="00565EBF">
        <w:rPr>
          <w:rFonts w:ascii="Arial" w:hAnsi="Arial" w:cs="Arial"/>
          <w:sz w:val="24"/>
          <w:szCs w:val="24"/>
        </w:rPr>
        <w:t>include s</w:t>
      </w:r>
      <w:r w:rsidR="00F5140F">
        <w:rPr>
          <w:rFonts w:ascii="Arial" w:hAnsi="Arial" w:cs="Arial"/>
          <w:sz w:val="24"/>
          <w:szCs w:val="24"/>
        </w:rPr>
        <w:t>52</w:t>
      </w:r>
      <w:r w:rsidR="00565EBF" w:rsidRPr="00565EBF">
        <w:rPr>
          <w:rFonts w:ascii="Arial" w:hAnsi="Arial" w:cs="Arial"/>
          <w:sz w:val="24"/>
          <w:szCs w:val="24"/>
        </w:rPr>
        <w:t xml:space="preserve"> which inserts Local Government into the </w:t>
      </w:r>
      <w:r w:rsidR="008E23AF">
        <w:rPr>
          <w:rStyle w:val="Emphasis"/>
          <w:rFonts w:ascii="Arial" w:hAnsi="Arial" w:cs="Arial"/>
          <w:i w:val="0"/>
          <w:sz w:val="24"/>
          <w:szCs w:val="24"/>
        </w:rPr>
        <w:t>Western Australian</w:t>
      </w:r>
      <w:r w:rsidR="00565EBF" w:rsidRPr="00565EBF">
        <w:rPr>
          <w:rFonts w:ascii="Arial" w:hAnsi="Arial" w:cs="Arial"/>
          <w:sz w:val="24"/>
          <w:szCs w:val="24"/>
        </w:rPr>
        <w:t xml:space="preserve"> Constitution.</w:t>
      </w:r>
    </w:p>
    <w:p w:rsidR="00565EBF" w:rsidRPr="00565EBF" w:rsidRDefault="00C6122C" w:rsidP="00565EBF">
      <w:pPr>
        <w:spacing w:before="120" w:after="0"/>
        <w:rPr>
          <w:rStyle w:val="Emphasis"/>
          <w:rFonts w:ascii="Arial" w:hAnsi="Arial" w:cs="Arial"/>
          <w:b/>
          <w:i w:val="0"/>
          <w:sz w:val="24"/>
          <w:szCs w:val="24"/>
        </w:rPr>
      </w:pPr>
      <w:r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                                </w:t>
      </w:r>
      <w:r w:rsidR="00565EBF" w:rsidRPr="00565EBF">
        <w:rPr>
          <w:rStyle w:val="Emphasis"/>
          <w:rFonts w:ascii="Arial" w:hAnsi="Arial" w:cs="Arial"/>
          <w:b/>
          <w:i w:val="0"/>
          <w:sz w:val="24"/>
          <w:szCs w:val="24"/>
        </w:rPr>
        <w:t>Some questions.</w:t>
      </w:r>
    </w:p>
    <w:p w:rsidR="00C05B9A" w:rsidRPr="00FE1814" w:rsidRDefault="00F86444" w:rsidP="00FE1814">
      <w:pPr>
        <w:pStyle w:val="ListParagraph"/>
        <w:numPr>
          <w:ilvl w:val="0"/>
          <w:numId w:val="2"/>
        </w:numPr>
        <w:spacing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FE1814">
        <w:rPr>
          <w:rStyle w:val="Emphasis"/>
          <w:rFonts w:ascii="Arial" w:hAnsi="Arial" w:cs="Arial"/>
          <w:i w:val="0"/>
          <w:sz w:val="24"/>
          <w:szCs w:val="24"/>
        </w:rPr>
        <w:t>Can the</w:t>
      </w:r>
      <w:r w:rsidR="00C05B9A" w:rsidRPr="00FE1814">
        <w:rPr>
          <w:rStyle w:val="Emphasis"/>
          <w:rFonts w:ascii="Arial" w:hAnsi="Arial" w:cs="Arial"/>
          <w:i w:val="0"/>
          <w:sz w:val="24"/>
          <w:szCs w:val="24"/>
        </w:rPr>
        <w:t xml:space="preserve"> Parliament of </w:t>
      </w:r>
      <w:r w:rsidR="008E23AF" w:rsidRPr="00FE1814">
        <w:rPr>
          <w:rStyle w:val="Emphasis"/>
          <w:rFonts w:ascii="Arial" w:hAnsi="Arial" w:cs="Arial"/>
          <w:i w:val="0"/>
          <w:sz w:val="24"/>
          <w:szCs w:val="24"/>
        </w:rPr>
        <w:t>Western Australian</w:t>
      </w:r>
      <w:r w:rsidR="00C05B9A" w:rsidRPr="00FE1814">
        <w:rPr>
          <w:rStyle w:val="Emphasis"/>
          <w:rFonts w:ascii="Arial" w:hAnsi="Arial" w:cs="Arial"/>
          <w:i w:val="0"/>
          <w:sz w:val="24"/>
          <w:szCs w:val="24"/>
        </w:rPr>
        <w:t xml:space="preserve"> amend the Commonwealth Constitution</w:t>
      </w:r>
      <w:r w:rsidR="00565EBF" w:rsidRPr="00FE1814">
        <w:rPr>
          <w:rStyle w:val="Emphasis"/>
          <w:rFonts w:ascii="Arial" w:hAnsi="Arial" w:cs="Arial"/>
          <w:i w:val="0"/>
          <w:sz w:val="24"/>
          <w:szCs w:val="24"/>
        </w:rPr>
        <w:t xml:space="preserve">? </w:t>
      </w:r>
      <w:r w:rsidR="00565EBF" w:rsidRPr="009F732A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>NO</w:t>
      </w:r>
      <w:r w:rsidR="00565EBF" w:rsidRPr="00FE1814">
        <w:rPr>
          <w:rStyle w:val="Emphasis"/>
          <w:rFonts w:ascii="Arial" w:hAnsi="Arial" w:cs="Arial"/>
          <w:i w:val="0"/>
          <w:sz w:val="24"/>
          <w:szCs w:val="24"/>
        </w:rPr>
        <w:t>.</w:t>
      </w:r>
      <w:r w:rsidR="00C05B9A" w:rsidRPr="00FE1814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565EBF" w:rsidRPr="00FE1814">
        <w:rPr>
          <w:rStyle w:val="Emphasis"/>
          <w:rFonts w:ascii="Arial" w:hAnsi="Arial" w:cs="Arial"/>
          <w:i w:val="0"/>
          <w:sz w:val="24"/>
          <w:szCs w:val="24"/>
        </w:rPr>
        <w:t>O</w:t>
      </w:r>
      <w:r w:rsidR="00C05B9A" w:rsidRPr="00FE1814">
        <w:rPr>
          <w:rStyle w:val="Emphasis"/>
          <w:rFonts w:ascii="Arial" w:hAnsi="Arial" w:cs="Arial"/>
          <w:i w:val="0"/>
          <w:sz w:val="24"/>
          <w:szCs w:val="24"/>
        </w:rPr>
        <w:t xml:space="preserve">nly the people of the Commonwealth can do that by means of s28 </w:t>
      </w:r>
      <w:r w:rsidR="00C05B9A" w:rsidRPr="005E08D0">
        <w:rPr>
          <w:rStyle w:val="Emphasis"/>
          <w:rFonts w:ascii="Arial" w:hAnsi="Arial" w:cs="Arial"/>
          <w:i w:val="0"/>
          <w:sz w:val="20"/>
          <w:szCs w:val="20"/>
        </w:rPr>
        <w:t>(referendum)</w:t>
      </w:r>
      <w:r w:rsidR="00C05B9A" w:rsidRPr="00FE1814">
        <w:rPr>
          <w:rStyle w:val="Emphasis"/>
          <w:rFonts w:ascii="Arial" w:hAnsi="Arial" w:cs="Arial"/>
          <w:i w:val="0"/>
          <w:sz w:val="24"/>
          <w:szCs w:val="24"/>
        </w:rPr>
        <w:t xml:space="preserve"> of such Constitution</w:t>
      </w:r>
      <w:r w:rsidR="00565EBF" w:rsidRPr="00FE1814">
        <w:rPr>
          <w:rStyle w:val="Emphasis"/>
          <w:rFonts w:ascii="Arial" w:hAnsi="Arial" w:cs="Arial"/>
          <w:i w:val="0"/>
          <w:sz w:val="24"/>
          <w:szCs w:val="24"/>
        </w:rPr>
        <w:t>.</w:t>
      </w:r>
    </w:p>
    <w:p w:rsidR="00F86444" w:rsidRDefault="00F86444" w:rsidP="009F732A">
      <w:pPr>
        <w:pStyle w:val="Heading5"/>
        <w:numPr>
          <w:ilvl w:val="0"/>
          <w:numId w:val="2"/>
        </w:numPr>
        <w:spacing w:before="120"/>
        <w:ind w:left="426"/>
        <w:rPr>
          <w:rStyle w:val="Emphasis"/>
          <w:rFonts w:ascii="Arial" w:hAnsi="Arial" w:cs="Arial"/>
          <w:b w:val="0"/>
          <w:i w:val="0"/>
          <w:sz w:val="20"/>
          <w:szCs w:val="20"/>
        </w:rPr>
      </w:pPr>
      <w:r w:rsidRPr="00FE1814">
        <w:rPr>
          <w:rStyle w:val="Emphasis"/>
          <w:rFonts w:ascii="Arial" w:hAnsi="Arial" w:cs="Arial"/>
          <w:b w:val="0"/>
          <w:i w:val="0"/>
        </w:rPr>
        <w:t xml:space="preserve">Can the Parliament of </w:t>
      </w:r>
      <w:r w:rsidR="008E23AF" w:rsidRPr="00FE1814">
        <w:rPr>
          <w:rStyle w:val="Emphasis"/>
          <w:rFonts w:ascii="Arial" w:hAnsi="Arial" w:cs="Arial"/>
          <w:b w:val="0"/>
          <w:i w:val="0"/>
        </w:rPr>
        <w:t>Western Australian</w:t>
      </w:r>
      <w:r w:rsidRPr="00FE1814">
        <w:rPr>
          <w:rStyle w:val="Emphasis"/>
          <w:rFonts w:ascii="Arial" w:hAnsi="Arial" w:cs="Arial"/>
          <w:b w:val="0"/>
          <w:i w:val="0"/>
        </w:rPr>
        <w:t xml:space="preserve"> create any Laws that are inconsistent with the Commonwealth Constitution?</w:t>
      </w:r>
      <w:r>
        <w:rPr>
          <w:rFonts w:ascii="Arial" w:hAnsi="Arial" w:cs="Arial"/>
          <w:b w:val="0"/>
        </w:rPr>
        <w:t xml:space="preserve"> </w:t>
      </w:r>
      <w:r w:rsidRPr="00970284">
        <w:rPr>
          <w:rFonts w:ascii="Arial" w:hAnsi="Arial" w:cs="Arial"/>
          <w:color w:val="C00000"/>
          <w:sz w:val="28"/>
          <w:szCs w:val="28"/>
        </w:rPr>
        <w:t>NO</w:t>
      </w:r>
      <w:r w:rsidR="00565EBF">
        <w:rPr>
          <w:rFonts w:ascii="Arial" w:hAnsi="Arial" w:cs="Arial"/>
          <w:color w:val="C00000"/>
          <w:sz w:val="28"/>
          <w:szCs w:val="28"/>
        </w:rPr>
        <w:t>.</w:t>
      </w:r>
      <w:r w:rsidRPr="00970284">
        <w:rPr>
          <w:rFonts w:ascii="Arial" w:hAnsi="Arial" w:cs="Arial"/>
          <w:color w:val="C00000"/>
          <w:sz w:val="28"/>
          <w:szCs w:val="28"/>
        </w:rPr>
        <w:t xml:space="preserve"> </w:t>
      </w:r>
      <w:r w:rsidRPr="008416B4">
        <w:rPr>
          <w:rFonts w:ascii="Arial" w:hAnsi="Arial" w:cs="Arial"/>
          <w:b w:val="0"/>
        </w:rPr>
        <w:t xml:space="preserve">s106 &amp; </w:t>
      </w:r>
      <w:r w:rsidR="008416B4" w:rsidRPr="008416B4">
        <w:rPr>
          <w:rFonts w:ascii="Arial" w:hAnsi="Arial" w:cs="Arial"/>
          <w:b w:val="0"/>
        </w:rPr>
        <w:t>s</w:t>
      </w:r>
      <w:r w:rsidRPr="008416B4">
        <w:rPr>
          <w:rFonts w:ascii="Arial" w:hAnsi="Arial" w:cs="Arial"/>
          <w:b w:val="0"/>
        </w:rPr>
        <w:t xml:space="preserve">108 </w:t>
      </w:r>
      <w:r w:rsidRPr="008416B4">
        <w:rPr>
          <w:rStyle w:val="Emphasis"/>
          <w:rFonts w:ascii="Arial" w:hAnsi="Arial" w:cs="Arial"/>
          <w:b w:val="0"/>
          <w:i w:val="0"/>
        </w:rPr>
        <w:t>Commonwealth Constitution</w:t>
      </w:r>
      <w:r w:rsidRPr="00DE5032">
        <w:rPr>
          <w:rStyle w:val="Emphasis"/>
          <w:rFonts w:ascii="Arial" w:hAnsi="Arial" w:cs="Arial"/>
          <w:b w:val="0"/>
          <w:i w:val="0"/>
          <w:sz w:val="20"/>
          <w:szCs w:val="20"/>
        </w:rPr>
        <w:t xml:space="preserve">. </w:t>
      </w:r>
    </w:p>
    <w:p w:rsidR="00565EBF" w:rsidRPr="00565EBF" w:rsidRDefault="00C6122C" w:rsidP="00565EBF">
      <w:pPr>
        <w:pStyle w:val="ListParagraph"/>
        <w:spacing w:before="120" w:after="0"/>
        <w:ind w:hanging="720"/>
        <w:rPr>
          <w:rStyle w:val="Emphasis"/>
          <w:rFonts w:ascii="Arial" w:hAnsi="Arial" w:cs="Arial"/>
          <w:b/>
          <w:i w:val="0"/>
          <w:sz w:val="24"/>
          <w:szCs w:val="24"/>
        </w:rPr>
      </w:pPr>
      <w:r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                                </w:t>
      </w:r>
      <w:r w:rsidR="00565EBF" w:rsidRPr="00565EBF">
        <w:rPr>
          <w:rStyle w:val="Emphasis"/>
          <w:rFonts w:ascii="Arial" w:hAnsi="Arial" w:cs="Arial"/>
          <w:b/>
          <w:i w:val="0"/>
          <w:sz w:val="24"/>
          <w:szCs w:val="24"/>
        </w:rPr>
        <w:t>Some</w:t>
      </w:r>
      <w:r w:rsidR="00565EBF"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more</w:t>
      </w:r>
      <w:r w:rsidR="00565EBF" w:rsidRPr="00565EBF"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Facts.</w:t>
      </w:r>
    </w:p>
    <w:p w:rsidR="00C05B9A" w:rsidRDefault="00C05B9A" w:rsidP="00565EBF">
      <w:pPr>
        <w:pStyle w:val="ListParagraph"/>
        <w:numPr>
          <w:ilvl w:val="0"/>
          <w:numId w:val="3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5E08D0">
        <w:rPr>
          <w:rStyle w:val="Emphasis"/>
          <w:rFonts w:ascii="Arial" w:hAnsi="Arial" w:cs="Arial"/>
          <w:i w:val="0"/>
          <w:sz w:val="24"/>
          <w:szCs w:val="24"/>
        </w:rPr>
        <w:t>Therefor</w:t>
      </w:r>
      <w:r w:rsidR="00E01B90" w:rsidRPr="005E08D0">
        <w:rPr>
          <w:rStyle w:val="Emphasis"/>
          <w:rFonts w:ascii="Arial" w:hAnsi="Arial" w:cs="Arial"/>
          <w:i w:val="0"/>
          <w:sz w:val="24"/>
          <w:szCs w:val="24"/>
        </w:rPr>
        <w:t>e</w:t>
      </w:r>
      <w:r w:rsidR="00EE38F6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9F732A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="00F5140F" w:rsidRPr="005E08D0">
        <w:rPr>
          <w:rStyle w:val="Emphasis"/>
          <w:rFonts w:ascii="Arial" w:hAnsi="Arial" w:cs="Arial"/>
          <w:i w:val="0"/>
          <w:sz w:val="24"/>
          <w:szCs w:val="24"/>
        </w:rPr>
        <w:t>52</w:t>
      </w:r>
      <w:r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of the </w:t>
      </w:r>
      <w:r w:rsidR="008E23AF" w:rsidRPr="005E08D0">
        <w:rPr>
          <w:rStyle w:val="Emphasis"/>
          <w:rFonts w:ascii="Arial" w:hAnsi="Arial" w:cs="Arial"/>
          <w:i w:val="0"/>
          <w:sz w:val="24"/>
          <w:szCs w:val="24"/>
        </w:rPr>
        <w:t>Western Australian</w:t>
      </w:r>
      <w:r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Constitution is unlawful and</w:t>
      </w:r>
      <w:r w:rsidR="00AC40BE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as a result</w:t>
      </w:r>
      <w:r w:rsidR="00AC40BE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so is the Local Government Act </w:t>
      </w:r>
      <w:r w:rsidR="00FE1814"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1995 (WA) </w:t>
      </w:r>
      <w:r w:rsidRPr="005E08D0">
        <w:rPr>
          <w:rStyle w:val="Emphasis"/>
          <w:rFonts w:ascii="Arial" w:hAnsi="Arial" w:cs="Arial"/>
          <w:i w:val="0"/>
          <w:sz w:val="24"/>
          <w:szCs w:val="24"/>
        </w:rPr>
        <w:t>and</w:t>
      </w:r>
      <w:r w:rsidR="00927138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consequently</w:t>
      </w:r>
      <w:r w:rsidR="00927138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so is Local Government as a Government.</w:t>
      </w:r>
    </w:p>
    <w:p w:rsidR="005E08D0" w:rsidRPr="005E08D0" w:rsidRDefault="005E08D0" w:rsidP="005E08D0">
      <w:pPr>
        <w:pStyle w:val="ListParagraph"/>
        <w:spacing w:before="120" w:after="0"/>
        <w:ind w:left="426"/>
        <w:rPr>
          <w:rStyle w:val="Emphasis"/>
          <w:rFonts w:ascii="Arial" w:hAnsi="Arial" w:cs="Arial"/>
          <w:i w:val="0"/>
          <w:sz w:val="16"/>
          <w:szCs w:val="16"/>
        </w:rPr>
      </w:pPr>
    </w:p>
    <w:p w:rsidR="00C05B9A" w:rsidRPr="005E08D0" w:rsidRDefault="00C05B9A" w:rsidP="005E08D0">
      <w:pPr>
        <w:pStyle w:val="ListParagraph"/>
        <w:numPr>
          <w:ilvl w:val="0"/>
          <w:numId w:val="3"/>
        </w:numPr>
        <w:spacing w:before="240" w:after="12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5E08D0">
        <w:rPr>
          <w:rStyle w:val="Emphasis"/>
          <w:rFonts w:ascii="Arial" w:hAnsi="Arial" w:cs="Arial"/>
          <w:i w:val="0"/>
          <w:sz w:val="24"/>
          <w:szCs w:val="24"/>
        </w:rPr>
        <w:t>Local Government can only be a Department of a State</w:t>
      </w:r>
      <w:r w:rsidR="00970284" w:rsidRPr="005E08D0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and Department</w:t>
      </w:r>
      <w:r w:rsidR="00970284" w:rsidRPr="005E08D0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of State</w:t>
      </w:r>
      <w:r w:rsidR="005E08D0" w:rsidRPr="005E08D0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cannot govern us, cannot create Laws </w:t>
      </w:r>
      <w:r w:rsidRPr="009F732A">
        <w:rPr>
          <w:rStyle w:val="Emphasis"/>
          <w:rFonts w:ascii="Arial" w:hAnsi="Arial" w:cs="Arial"/>
          <w:i w:val="0"/>
          <w:sz w:val="16"/>
          <w:szCs w:val="16"/>
        </w:rPr>
        <w:t>(Local Laws)</w:t>
      </w:r>
      <w:r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and above all cannot Tax us </w:t>
      </w:r>
      <w:r w:rsidRPr="009F732A">
        <w:rPr>
          <w:rStyle w:val="Emphasis"/>
          <w:rFonts w:ascii="Arial" w:hAnsi="Arial" w:cs="Arial"/>
          <w:i w:val="0"/>
          <w:sz w:val="16"/>
          <w:szCs w:val="16"/>
        </w:rPr>
        <w:t>(Rates).</w:t>
      </w:r>
    </w:p>
    <w:p w:rsidR="005E08D0" w:rsidRPr="005E08D0" w:rsidRDefault="005E08D0" w:rsidP="005E08D0">
      <w:pPr>
        <w:pStyle w:val="ListParagraph"/>
        <w:spacing w:before="120" w:after="120"/>
        <w:ind w:left="426"/>
        <w:rPr>
          <w:rStyle w:val="Emphasis"/>
          <w:rFonts w:ascii="Arial" w:hAnsi="Arial" w:cs="Arial"/>
          <w:i w:val="0"/>
          <w:sz w:val="16"/>
          <w:szCs w:val="16"/>
        </w:rPr>
      </w:pPr>
    </w:p>
    <w:p w:rsidR="00B11C4C" w:rsidRDefault="00B15F92" w:rsidP="005E08D0">
      <w:pPr>
        <w:pStyle w:val="ListParagraph"/>
        <w:numPr>
          <w:ilvl w:val="0"/>
          <w:numId w:val="3"/>
        </w:numPr>
        <w:spacing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5E08D0">
        <w:rPr>
          <w:rStyle w:val="Emphasis"/>
          <w:rFonts w:ascii="Arial" w:hAnsi="Arial" w:cs="Arial"/>
          <w:i w:val="0"/>
          <w:sz w:val="24"/>
          <w:szCs w:val="24"/>
        </w:rPr>
        <w:t>Municipal in</w:t>
      </w:r>
      <w:r w:rsidR="00AC40BE">
        <w:rPr>
          <w:rStyle w:val="Emphasis"/>
          <w:rFonts w:ascii="Arial" w:hAnsi="Arial" w:cs="Arial"/>
          <w:i w:val="0"/>
          <w:sz w:val="24"/>
          <w:szCs w:val="24"/>
        </w:rPr>
        <w:t>stitutions and local government</w:t>
      </w:r>
      <w:r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927138">
        <w:rPr>
          <w:rStyle w:val="Emphasis"/>
          <w:rFonts w:ascii="Arial" w:hAnsi="Arial" w:cs="Arial"/>
          <w:i w:val="0"/>
          <w:sz w:val="24"/>
          <w:szCs w:val="24"/>
        </w:rPr>
        <w:t>are</w:t>
      </w:r>
      <w:r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in the Commonwealth Constitution</w:t>
      </w:r>
      <w:r w:rsidR="00AC40BE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as a department of a State Government</w:t>
      </w:r>
      <w:r w:rsidR="00AC40BE">
        <w:rPr>
          <w:rStyle w:val="Emphasis"/>
          <w:rFonts w:ascii="Arial" w:hAnsi="Arial" w:cs="Arial"/>
          <w:i w:val="0"/>
          <w:sz w:val="24"/>
          <w:szCs w:val="24"/>
        </w:rPr>
        <w:t xml:space="preserve">. In </w:t>
      </w:r>
      <w:r w:rsidR="008E2ACF" w:rsidRPr="005E08D0">
        <w:rPr>
          <w:rStyle w:val="Emphasis"/>
          <w:rFonts w:ascii="Arial" w:hAnsi="Arial" w:cs="Arial"/>
          <w:i w:val="0"/>
          <w:sz w:val="24"/>
          <w:szCs w:val="24"/>
        </w:rPr>
        <w:t>19</w:t>
      </w:r>
      <w:r w:rsidR="00F737AB" w:rsidRPr="005E08D0">
        <w:rPr>
          <w:rStyle w:val="Emphasis"/>
          <w:rFonts w:ascii="Arial" w:hAnsi="Arial" w:cs="Arial"/>
          <w:i w:val="0"/>
          <w:sz w:val="24"/>
          <w:szCs w:val="24"/>
        </w:rPr>
        <w:t>80</w:t>
      </w:r>
      <w:r w:rsidR="00AC40BE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="008E2ACF"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the </w:t>
      </w:r>
      <w:r w:rsidR="008E23AF"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Western Australian </w:t>
      </w:r>
      <w:r w:rsidR="008E2ACF" w:rsidRPr="005E08D0">
        <w:rPr>
          <w:rStyle w:val="Emphasis"/>
          <w:rFonts w:ascii="Arial" w:hAnsi="Arial" w:cs="Arial"/>
          <w:i w:val="0"/>
          <w:sz w:val="24"/>
          <w:szCs w:val="24"/>
        </w:rPr>
        <w:t>Parliament</w:t>
      </w:r>
      <w:r w:rsidR="00323B5C"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A94BFC" w:rsidRPr="005E08D0">
        <w:rPr>
          <w:rStyle w:val="Emphasis"/>
          <w:rFonts w:ascii="Arial" w:hAnsi="Arial" w:cs="Arial"/>
          <w:i w:val="0"/>
          <w:sz w:val="24"/>
          <w:szCs w:val="24"/>
        </w:rPr>
        <w:t>created</w:t>
      </w:r>
      <w:r w:rsidR="00323B5C"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it</w:t>
      </w:r>
      <w:bookmarkStart w:id="0" w:name="_GoBack"/>
      <w:bookmarkEnd w:id="0"/>
      <w:r w:rsidR="00323B5C" w:rsidRPr="005E08D0">
        <w:rPr>
          <w:rStyle w:val="Emphasis"/>
          <w:rFonts w:ascii="Arial" w:hAnsi="Arial" w:cs="Arial"/>
          <w:i w:val="0"/>
          <w:sz w:val="24"/>
          <w:szCs w:val="24"/>
        </w:rPr>
        <w:t>s Constitution to include</w:t>
      </w:r>
      <w:r w:rsidR="00B11C4C"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a 3rd or</w:t>
      </w:r>
      <w:r w:rsidR="00323B5C"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an essential tier of Government</w:t>
      </w:r>
      <w:r w:rsidR="00927138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="00323B5C"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which has effe</w:t>
      </w:r>
      <w:r w:rsidR="00DB4549">
        <w:rPr>
          <w:rStyle w:val="Emphasis"/>
          <w:rFonts w:ascii="Arial" w:hAnsi="Arial" w:cs="Arial"/>
          <w:i w:val="0"/>
          <w:sz w:val="24"/>
          <w:szCs w:val="24"/>
        </w:rPr>
        <w:t>c</w:t>
      </w:r>
      <w:r w:rsidR="00323B5C" w:rsidRPr="005E08D0">
        <w:rPr>
          <w:rStyle w:val="Emphasis"/>
          <w:rFonts w:ascii="Arial" w:hAnsi="Arial" w:cs="Arial"/>
          <w:i w:val="0"/>
          <w:sz w:val="24"/>
          <w:szCs w:val="24"/>
        </w:rPr>
        <w:t>t</w:t>
      </w:r>
      <w:r w:rsidR="00DB4549">
        <w:rPr>
          <w:rStyle w:val="Emphasis"/>
          <w:rFonts w:ascii="Arial" w:hAnsi="Arial" w:cs="Arial"/>
          <w:i w:val="0"/>
          <w:sz w:val="24"/>
          <w:szCs w:val="24"/>
        </w:rPr>
        <w:t>iv</w:t>
      </w:r>
      <w:r w:rsidR="00323B5C" w:rsidRPr="005E08D0">
        <w:rPr>
          <w:rStyle w:val="Emphasis"/>
          <w:rFonts w:ascii="Arial" w:hAnsi="Arial" w:cs="Arial"/>
          <w:i w:val="0"/>
          <w:sz w:val="24"/>
          <w:szCs w:val="24"/>
        </w:rPr>
        <w:t>ely altered</w:t>
      </w:r>
      <w:r w:rsidR="005B40BF"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or</w:t>
      </w:r>
      <w:r w:rsidR="00565EBF"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is</w:t>
      </w:r>
      <w:r w:rsidR="005B40BF"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at least</w:t>
      </w:r>
      <w:r w:rsidR="00EB38F4"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5B40BF"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repugnant </w:t>
      </w:r>
      <w:r w:rsidR="00AC40BE">
        <w:rPr>
          <w:rStyle w:val="Emphasis"/>
          <w:rFonts w:ascii="Arial" w:hAnsi="Arial" w:cs="Arial"/>
          <w:i w:val="0"/>
          <w:sz w:val="24"/>
          <w:szCs w:val="24"/>
        </w:rPr>
        <w:t>to</w:t>
      </w:r>
      <w:r w:rsidR="005B40BF" w:rsidRPr="005E08D0">
        <w:rPr>
          <w:rStyle w:val="Emphasis"/>
          <w:rFonts w:ascii="Arial" w:hAnsi="Arial" w:cs="Arial"/>
          <w:i w:val="0"/>
          <w:sz w:val="24"/>
          <w:szCs w:val="24"/>
        </w:rPr>
        <w:t xml:space="preserve"> the Commonwealth Constitution</w:t>
      </w:r>
      <w:r w:rsidR="00B11C4C" w:rsidRPr="005E08D0">
        <w:rPr>
          <w:rStyle w:val="Emphasis"/>
          <w:rFonts w:ascii="Arial" w:hAnsi="Arial" w:cs="Arial"/>
          <w:i w:val="0"/>
          <w:sz w:val="24"/>
          <w:szCs w:val="24"/>
        </w:rPr>
        <w:t>.</w:t>
      </w:r>
    </w:p>
    <w:p w:rsidR="009F732A" w:rsidRPr="009F732A" w:rsidRDefault="009F732A" w:rsidP="009F732A">
      <w:pPr>
        <w:spacing w:after="0"/>
        <w:rPr>
          <w:rStyle w:val="Emphasis"/>
          <w:rFonts w:ascii="Arial" w:hAnsi="Arial" w:cs="Arial"/>
          <w:i w:val="0"/>
          <w:sz w:val="16"/>
          <w:szCs w:val="16"/>
        </w:rPr>
      </w:pPr>
    </w:p>
    <w:p w:rsidR="00573F26" w:rsidRDefault="00573F26" w:rsidP="009F732A">
      <w:pPr>
        <w:pStyle w:val="ListParagraph"/>
        <w:spacing w:after="0"/>
        <w:ind w:left="426" w:hanging="426"/>
        <w:rPr>
          <w:rStyle w:val="Emphasis"/>
          <w:rFonts w:ascii="Arial" w:hAnsi="Arial" w:cs="Arial"/>
          <w:b/>
          <w:i w:val="0"/>
          <w:sz w:val="24"/>
          <w:szCs w:val="24"/>
        </w:rPr>
      </w:pPr>
      <w:r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                                </w:t>
      </w:r>
      <w:r w:rsidRPr="00573F26">
        <w:rPr>
          <w:rStyle w:val="Emphasis"/>
          <w:rFonts w:ascii="Arial" w:hAnsi="Arial" w:cs="Arial"/>
          <w:b/>
          <w:i w:val="0"/>
          <w:sz w:val="24"/>
          <w:szCs w:val="24"/>
        </w:rPr>
        <w:t>Statement</w:t>
      </w:r>
    </w:p>
    <w:p w:rsidR="00573F26" w:rsidRPr="00F5140F" w:rsidRDefault="00573F26" w:rsidP="00F5140F">
      <w:pPr>
        <w:pStyle w:val="ListParagraph"/>
        <w:spacing w:after="0"/>
        <w:ind w:left="0"/>
        <w:rPr>
          <w:rStyle w:val="Emphasis"/>
          <w:rFonts w:ascii="Arial" w:hAnsi="Arial" w:cs="Arial"/>
          <w:i w:val="0"/>
          <w:sz w:val="24"/>
          <w:szCs w:val="24"/>
        </w:rPr>
      </w:pPr>
      <w:r w:rsidRPr="00F5140F">
        <w:rPr>
          <w:rStyle w:val="Emphasis"/>
          <w:rFonts w:ascii="Arial" w:hAnsi="Arial" w:cs="Arial"/>
          <w:i w:val="0"/>
          <w:sz w:val="24"/>
          <w:szCs w:val="24"/>
        </w:rPr>
        <w:t>Local Government</w:t>
      </w:r>
      <w:r w:rsidRPr="00F5140F">
        <w:rPr>
          <w:rStyle w:val="Heading5Char"/>
          <w:rFonts w:ascii="Arial" w:hAnsi="Arial" w:cs="Arial"/>
          <w:i/>
        </w:rPr>
        <w:t xml:space="preserve"> </w:t>
      </w:r>
      <w:r w:rsidRPr="00F5140F">
        <w:rPr>
          <w:rStyle w:val="Emphasis"/>
          <w:rFonts w:ascii="Arial" w:hAnsi="Arial" w:cs="Arial"/>
          <w:i w:val="0"/>
          <w:sz w:val="24"/>
          <w:szCs w:val="24"/>
        </w:rPr>
        <w:t xml:space="preserve">cannot govern us, cannot make laws for us and cannot tax us. </w:t>
      </w:r>
    </w:p>
    <w:p w:rsidR="00573F26" w:rsidRPr="00F5140F" w:rsidRDefault="00573F26" w:rsidP="008E23AF">
      <w:pPr>
        <w:pStyle w:val="ListParagraph"/>
        <w:spacing w:before="120" w:after="0"/>
        <w:ind w:left="0"/>
        <w:rPr>
          <w:rStyle w:val="Emphasis"/>
          <w:rFonts w:ascii="Arial" w:hAnsi="Arial" w:cs="Arial"/>
          <w:i w:val="0"/>
          <w:sz w:val="24"/>
          <w:szCs w:val="24"/>
        </w:rPr>
      </w:pPr>
      <w:r w:rsidRPr="00F5140F">
        <w:rPr>
          <w:rStyle w:val="Emphasis"/>
          <w:rFonts w:ascii="Arial" w:hAnsi="Arial" w:cs="Arial"/>
          <w:i w:val="0"/>
          <w:sz w:val="24"/>
          <w:szCs w:val="24"/>
        </w:rPr>
        <w:t>Municipal institutions and local governments can only be a Department of a State, just like the Education Department or the Health Department.</w:t>
      </w:r>
    </w:p>
    <w:p w:rsidR="00E83A97" w:rsidRPr="00970284" w:rsidRDefault="00E83A97" w:rsidP="00573F26">
      <w:pPr>
        <w:spacing w:before="120" w:after="0"/>
        <w:rPr>
          <w:rFonts w:ascii="Arial" w:hAnsi="Arial" w:cs="Arial"/>
          <w:b/>
          <w:color w:val="C00000"/>
          <w:sz w:val="28"/>
          <w:szCs w:val="28"/>
        </w:rPr>
      </w:pPr>
      <w:r w:rsidRPr="008E23AF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>Now the question for all</w:t>
      </w:r>
      <w:r w:rsidR="00B11C4C" w:rsidRPr="008E23AF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 xml:space="preserve"> </w:t>
      </w:r>
      <w:r w:rsidR="008E23AF" w:rsidRPr="008E23AF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 xml:space="preserve">Western Australian </w:t>
      </w:r>
      <w:r w:rsidRPr="008E23AF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>State politicians</w:t>
      </w:r>
      <w:r w:rsidR="00AC40BE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 xml:space="preserve"> is: </w:t>
      </w:r>
      <w:r>
        <w:rPr>
          <w:rFonts w:ascii="Arial" w:hAnsi="Arial" w:cs="Arial"/>
          <w:b/>
          <w:color w:val="C00000"/>
          <w:sz w:val="28"/>
          <w:szCs w:val="28"/>
        </w:rPr>
        <w:t>In 19</w:t>
      </w:r>
      <w:r w:rsidR="0076073D">
        <w:rPr>
          <w:rFonts w:ascii="Arial" w:hAnsi="Arial" w:cs="Arial"/>
          <w:b/>
          <w:color w:val="C00000"/>
          <w:sz w:val="28"/>
          <w:szCs w:val="28"/>
        </w:rPr>
        <w:t>7</w:t>
      </w:r>
      <w:r>
        <w:rPr>
          <w:rFonts w:ascii="Arial" w:hAnsi="Arial" w:cs="Arial"/>
          <w:b/>
          <w:color w:val="C00000"/>
          <w:sz w:val="28"/>
          <w:szCs w:val="28"/>
        </w:rPr>
        <w:t>9</w:t>
      </w:r>
      <w:r w:rsidR="00AC40BE">
        <w:rPr>
          <w:rFonts w:ascii="Arial" w:hAnsi="Arial" w:cs="Arial"/>
          <w:b/>
          <w:color w:val="C00000"/>
          <w:sz w:val="28"/>
          <w:szCs w:val="28"/>
        </w:rPr>
        <w:t>,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4E32D6">
        <w:rPr>
          <w:rFonts w:ascii="Arial" w:hAnsi="Arial" w:cs="Arial"/>
          <w:b/>
          <w:color w:val="C00000"/>
          <w:sz w:val="28"/>
          <w:szCs w:val="28"/>
        </w:rPr>
        <w:t>where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did the </w:t>
      </w:r>
      <w:r w:rsidR="008E23AF" w:rsidRPr="008E23A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Western Australian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Parliament</w:t>
      </w:r>
      <w:r w:rsidR="004E32D6">
        <w:rPr>
          <w:rFonts w:ascii="Arial" w:hAnsi="Arial" w:cs="Arial"/>
          <w:b/>
          <w:color w:val="C00000"/>
          <w:sz w:val="28"/>
          <w:szCs w:val="28"/>
        </w:rPr>
        <w:t xml:space="preserve"> get its</w:t>
      </w:r>
      <w:r w:rsidR="004E32D6" w:rsidRPr="004E32D6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4E32D6">
        <w:rPr>
          <w:rFonts w:ascii="Arial" w:hAnsi="Arial" w:cs="Arial"/>
          <w:b/>
          <w:color w:val="C00000"/>
          <w:sz w:val="28"/>
          <w:szCs w:val="28"/>
        </w:rPr>
        <w:t>authority from to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alter</w:t>
      </w:r>
      <w:r w:rsidR="005B40BF" w:rsidRPr="005B40BF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5B40BF" w:rsidRPr="005B40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or at least</w:t>
      </w:r>
      <w:r w:rsidR="005B40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 xml:space="preserve"> make law</w:t>
      </w:r>
      <w:r w:rsidR="00565E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s</w:t>
      </w:r>
      <w:r w:rsidR="00A94BFC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 xml:space="preserve"> </w:t>
      </w:r>
      <w:r w:rsidR="00A94BFC" w:rsidRPr="00A94BFC">
        <w:rPr>
          <w:rStyle w:val="Emphasis"/>
          <w:rFonts w:ascii="Arial" w:hAnsi="Arial" w:cs="Arial"/>
          <w:b/>
          <w:i w:val="0"/>
          <w:color w:val="C00000"/>
          <w:sz w:val="20"/>
          <w:szCs w:val="20"/>
        </w:rPr>
        <w:t>(their Const</w:t>
      </w:r>
      <w:r w:rsidR="00A94BFC">
        <w:rPr>
          <w:rStyle w:val="Emphasis"/>
          <w:rFonts w:ascii="Arial" w:hAnsi="Arial" w:cs="Arial"/>
          <w:b/>
          <w:i w:val="0"/>
          <w:color w:val="C00000"/>
          <w:sz w:val="20"/>
          <w:szCs w:val="20"/>
        </w:rPr>
        <w:t>it</w:t>
      </w:r>
      <w:r w:rsidR="00A94BFC" w:rsidRPr="00A94BFC">
        <w:rPr>
          <w:rStyle w:val="Emphasis"/>
          <w:rFonts w:ascii="Arial" w:hAnsi="Arial" w:cs="Arial"/>
          <w:b/>
          <w:i w:val="0"/>
          <w:color w:val="C00000"/>
          <w:sz w:val="20"/>
          <w:szCs w:val="20"/>
        </w:rPr>
        <w:t>ution)</w:t>
      </w:r>
      <w:r w:rsidR="00565E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 xml:space="preserve"> that are</w:t>
      </w:r>
      <w:r w:rsidR="005B40BF" w:rsidRPr="005B40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 xml:space="preserve"> repugnant</w:t>
      </w:r>
      <w:r w:rsidRPr="005B40BF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AC40BE">
        <w:rPr>
          <w:rFonts w:ascii="Arial" w:hAnsi="Arial" w:cs="Arial"/>
          <w:b/>
          <w:color w:val="C00000"/>
          <w:sz w:val="28"/>
          <w:szCs w:val="28"/>
        </w:rPr>
        <w:t>to</w:t>
      </w:r>
      <w:r w:rsidR="00565EBF">
        <w:rPr>
          <w:rFonts w:ascii="Arial" w:hAnsi="Arial" w:cs="Arial"/>
          <w:b/>
          <w:color w:val="C00000"/>
          <w:sz w:val="28"/>
          <w:szCs w:val="28"/>
        </w:rPr>
        <w:t xml:space="preserve"> the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Commonwealth Constitution?</w:t>
      </w:r>
    </w:p>
    <w:sectPr w:rsidR="00E83A97" w:rsidRPr="00970284" w:rsidSect="00C05B9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6CF2" w:rsidRDefault="00986CF2" w:rsidP="00451382">
      <w:pPr>
        <w:spacing w:after="0" w:line="240" w:lineRule="auto"/>
      </w:pPr>
      <w:r>
        <w:separator/>
      </w:r>
    </w:p>
  </w:endnote>
  <w:endnote w:type="continuationSeparator" w:id="0">
    <w:p w:rsidR="00986CF2" w:rsidRDefault="00986CF2" w:rsidP="00451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text" w:tblpY="1"/>
      <w:tblW w:w="5000" w:type="pct"/>
      <w:tblLook w:val="04A0"/>
    </w:tblPr>
    <w:tblGrid>
      <w:gridCol w:w="4807"/>
      <w:gridCol w:w="1068"/>
      <w:gridCol w:w="4807"/>
    </w:tblGrid>
    <w:tr w:rsidR="00451382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451382" w:rsidRDefault="00451382">
          <w:pPr>
            <w:pStyle w:val="NoSpacing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  <w:b/>
              <w:bCs/>
            </w:rPr>
            <w:t xml:space="preserve">Page </w:t>
          </w:r>
          <w:r w:rsidR="005B7673" w:rsidRPr="005B7673">
            <w:fldChar w:fldCharType="begin"/>
          </w:r>
          <w:r>
            <w:instrText xml:space="preserve"> PAGE  \* MERGEFORMAT </w:instrText>
          </w:r>
          <w:r w:rsidR="005B7673" w:rsidRPr="005B7673">
            <w:fldChar w:fldCharType="separate"/>
          </w:r>
          <w:r w:rsidR="00EE38F6" w:rsidRPr="00EE38F6">
            <w:rPr>
              <w:rFonts w:asciiTheme="majorHAnsi" w:eastAsiaTheme="majorEastAsia" w:hAnsiTheme="majorHAnsi" w:cstheme="majorBidi"/>
              <w:b/>
              <w:bCs/>
              <w:noProof/>
            </w:rPr>
            <w:t>1</w:t>
          </w:r>
          <w:r w:rsidR="005B7673">
            <w:rPr>
              <w:rFonts w:asciiTheme="majorHAnsi" w:eastAsiaTheme="majorEastAsia" w:hAnsiTheme="majorHAnsi" w:cstheme="majorBidi"/>
              <w:b/>
              <w:bCs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451382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451382" w:rsidRDefault="00451382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451382" w:rsidRDefault="004513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6CF2" w:rsidRDefault="00986CF2" w:rsidP="00451382">
      <w:pPr>
        <w:spacing w:after="0" w:line="240" w:lineRule="auto"/>
      </w:pPr>
      <w:r>
        <w:separator/>
      </w:r>
    </w:p>
  </w:footnote>
  <w:footnote w:type="continuationSeparator" w:id="0">
    <w:p w:rsidR="00986CF2" w:rsidRDefault="00986CF2" w:rsidP="00451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E683C"/>
    <w:multiLevelType w:val="hybridMultilevel"/>
    <w:tmpl w:val="F702A172"/>
    <w:lvl w:ilvl="0" w:tplc="4260D2B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36EAF"/>
    <w:multiLevelType w:val="hybridMultilevel"/>
    <w:tmpl w:val="84DED50A"/>
    <w:lvl w:ilvl="0" w:tplc="9C9A31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  <w:sz w:val="28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DD52553"/>
    <w:multiLevelType w:val="hybridMultilevel"/>
    <w:tmpl w:val="FCCE05A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7D8C"/>
    <w:rsid w:val="00002285"/>
    <w:rsid w:val="00043EED"/>
    <w:rsid w:val="0005470B"/>
    <w:rsid w:val="000651BC"/>
    <w:rsid w:val="000A0FE3"/>
    <w:rsid w:val="00143B2A"/>
    <w:rsid w:val="00172AD3"/>
    <w:rsid w:val="00177FF2"/>
    <w:rsid w:val="00195EAB"/>
    <w:rsid w:val="001B14F0"/>
    <w:rsid w:val="00240066"/>
    <w:rsid w:val="00242139"/>
    <w:rsid w:val="002754D5"/>
    <w:rsid w:val="00284DB2"/>
    <w:rsid w:val="00323B5C"/>
    <w:rsid w:val="00335F21"/>
    <w:rsid w:val="00354EFB"/>
    <w:rsid w:val="003552A2"/>
    <w:rsid w:val="00356BD2"/>
    <w:rsid w:val="00357F4F"/>
    <w:rsid w:val="00451382"/>
    <w:rsid w:val="00497AFF"/>
    <w:rsid w:val="004C4EFB"/>
    <w:rsid w:val="004E32D6"/>
    <w:rsid w:val="0055782D"/>
    <w:rsid w:val="00565EBF"/>
    <w:rsid w:val="00573F26"/>
    <w:rsid w:val="005B40BF"/>
    <w:rsid w:val="005B7673"/>
    <w:rsid w:val="005E08D0"/>
    <w:rsid w:val="005F1A58"/>
    <w:rsid w:val="005F1A60"/>
    <w:rsid w:val="00616B2F"/>
    <w:rsid w:val="0062228D"/>
    <w:rsid w:val="00626E66"/>
    <w:rsid w:val="006C48DB"/>
    <w:rsid w:val="0076073D"/>
    <w:rsid w:val="00761C55"/>
    <w:rsid w:val="007D4661"/>
    <w:rsid w:val="008345AD"/>
    <w:rsid w:val="008416B4"/>
    <w:rsid w:val="008777C2"/>
    <w:rsid w:val="0088548F"/>
    <w:rsid w:val="008878AF"/>
    <w:rsid w:val="008E23AF"/>
    <w:rsid w:val="008E2ACF"/>
    <w:rsid w:val="00927138"/>
    <w:rsid w:val="00970284"/>
    <w:rsid w:val="00986CF2"/>
    <w:rsid w:val="00987D8C"/>
    <w:rsid w:val="009F732A"/>
    <w:rsid w:val="00A041B8"/>
    <w:rsid w:val="00A26F0A"/>
    <w:rsid w:val="00A4200A"/>
    <w:rsid w:val="00A94BFC"/>
    <w:rsid w:val="00AA3925"/>
    <w:rsid w:val="00AC40BE"/>
    <w:rsid w:val="00B04573"/>
    <w:rsid w:val="00B11C4C"/>
    <w:rsid w:val="00B15F92"/>
    <w:rsid w:val="00B45DAD"/>
    <w:rsid w:val="00B54E80"/>
    <w:rsid w:val="00C05B9A"/>
    <w:rsid w:val="00C6122C"/>
    <w:rsid w:val="00C96F13"/>
    <w:rsid w:val="00CF594B"/>
    <w:rsid w:val="00D33714"/>
    <w:rsid w:val="00D46400"/>
    <w:rsid w:val="00D85255"/>
    <w:rsid w:val="00DB4549"/>
    <w:rsid w:val="00DE5032"/>
    <w:rsid w:val="00E01B90"/>
    <w:rsid w:val="00E74328"/>
    <w:rsid w:val="00E83A97"/>
    <w:rsid w:val="00EB38F4"/>
    <w:rsid w:val="00EE38F6"/>
    <w:rsid w:val="00F5140F"/>
    <w:rsid w:val="00F5726E"/>
    <w:rsid w:val="00F737AB"/>
    <w:rsid w:val="00F86444"/>
    <w:rsid w:val="00FB6B3A"/>
    <w:rsid w:val="00FE1814"/>
    <w:rsid w:val="00FE5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00A"/>
  </w:style>
  <w:style w:type="paragraph" w:styleId="Heading1">
    <w:name w:val="heading 1"/>
    <w:basedOn w:val="Normal"/>
    <w:next w:val="Normal"/>
    <w:link w:val="Heading1Char"/>
    <w:uiPriority w:val="9"/>
    <w:qFormat/>
    <w:rsid w:val="00FB6B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aliases w:val="s"/>
    <w:basedOn w:val="Heading1"/>
    <w:next w:val="subsection"/>
    <w:link w:val="Heading5Char"/>
    <w:uiPriority w:val="99"/>
    <w:qFormat/>
    <w:rsid w:val="00FB6B3A"/>
    <w:pPr>
      <w:autoSpaceDE w:val="0"/>
      <w:autoSpaceDN w:val="0"/>
      <w:spacing w:before="280" w:line="260" w:lineRule="atLeast"/>
      <w:ind w:left="1134" w:hanging="1134"/>
      <w:outlineLvl w:val="4"/>
    </w:pPr>
    <w:rPr>
      <w:rFonts w:ascii="Times" w:eastAsiaTheme="minorEastAsia" w:hAnsi="Times" w:cs="Times"/>
      <w:color w:val="auto"/>
      <w:kern w:val="28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B04573"/>
    <w:rPr>
      <w:i/>
      <w:iCs/>
    </w:rPr>
  </w:style>
  <w:style w:type="character" w:customStyle="1" w:styleId="Heading5Char">
    <w:name w:val="Heading 5 Char"/>
    <w:aliases w:val="s Char"/>
    <w:basedOn w:val="DefaultParagraphFont"/>
    <w:link w:val="Heading5"/>
    <w:uiPriority w:val="9"/>
    <w:rsid w:val="00FB6B3A"/>
    <w:rPr>
      <w:rFonts w:ascii="Times" w:eastAsiaTheme="minorEastAsia" w:hAnsi="Times" w:cs="Times"/>
      <w:b/>
      <w:bCs/>
      <w:kern w:val="28"/>
      <w:sz w:val="24"/>
      <w:szCs w:val="24"/>
      <w:lang w:eastAsia="en-AU"/>
    </w:rPr>
  </w:style>
  <w:style w:type="paragraph" w:customStyle="1" w:styleId="subsection">
    <w:name w:val="subsection"/>
    <w:aliases w:val="ss"/>
    <w:basedOn w:val="Normal"/>
    <w:uiPriority w:val="99"/>
    <w:rsid w:val="00FB6B3A"/>
    <w:pPr>
      <w:tabs>
        <w:tab w:val="right" w:pos="1021"/>
      </w:tabs>
      <w:autoSpaceDE w:val="0"/>
      <w:autoSpaceDN w:val="0"/>
      <w:spacing w:before="180" w:after="0" w:line="260" w:lineRule="atLeast"/>
      <w:ind w:left="1134" w:hanging="1134"/>
    </w:pPr>
    <w:rPr>
      <w:rFonts w:ascii="Times" w:eastAsiaTheme="minorEastAsia" w:hAnsi="Times" w:cs="Times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B6B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Section">
    <w:name w:val="Body Section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ind w:left="1361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aftHeading1">
    <w:name w:val="Draft Heading 1"/>
    <w:basedOn w:val="Normal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382"/>
  </w:style>
  <w:style w:type="paragraph" w:styleId="Footer">
    <w:name w:val="footer"/>
    <w:basedOn w:val="Normal"/>
    <w:link w:val="Foot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382"/>
  </w:style>
  <w:style w:type="paragraph" w:styleId="NoSpacing">
    <w:name w:val="No Spacing"/>
    <w:link w:val="NoSpacingChar"/>
    <w:uiPriority w:val="1"/>
    <w:qFormat/>
    <w:rsid w:val="00451382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51382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6B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6B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aliases w:val="s"/>
    <w:basedOn w:val="Heading1"/>
    <w:next w:val="subsection"/>
    <w:link w:val="Heading5Char"/>
    <w:uiPriority w:val="99"/>
    <w:qFormat/>
    <w:rsid w:val="00FB6B3A"/>
    <w:pPr>
      <w:autoSpaceDE w:val="0"/>
      <w:autoSpaceDN w:val="0"/>
      <w:spacing w:before="280" w:line="260" w:lineRule="atLeast"/>
      <w:ind w:left="1134" w:hanging="1134"/>
      <w:outlineLvl w:val="4"/>
    </w:pPr>
    <w:rPr>
      <w:rFonts w:ascii="Times" w:eastAsiaTheme="minorEastAsia" w:hAnsi="Times" w:cs="Times"/>
      <w:color w:val="auto"/>
      <w:kern w:val="28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B04573"/>
    <w:rPr>
      <w:i/>
      <w:iCs/>
    </w:rPr>
  </w:style>
  <w:style w:type="character" w:customStyle="1" w:styleId="Heading5Char">
    <w:name w:val="Heading 5 Char"/>
    <w:aliases w:val="s Char"/>
    <w:basedOn w:val="DefaultParagraphFont"/>
    <w:link w:val="Heading5"/>
    <w:uiPriority w:val="9"/>
    <w:rsid w:val="00FB6B3A"/>
    <w:rPr>
      <w:rFonts w:ascii="Times" w:eastAsiaTheme="minorEastAsia" w:hAnsi="Times" w:cs="Times"/>
      <w:b/>
      <w:bCs/>
      <w:kern w:val="28"/>
      <w:sz w:val="24"/>
      <w:szCs w:val="24"/>
      <w:lang w:eastAsia="en-AU"/>
    </w:rPr>
  </w:style>
  <w:style w:type="paragraph" w:customStyle="1" w:styleId="subsection">
    <w:name w:val="subsection"/>
    <w:aliases w:val="ss"/>
    <w:basedOn w:val="Normal"/>
    <w:uiPriority w:val="99"/>
    <w:rsid w:val="00FB6B3A"/>
    <w:pPr>
      <w:tabs>
        <w:tab w:val="right" w:pos="1021"/>
      </w:tabs>
      <w:autoSpaceDE w:val="0"/>
      <w:autoSpaceDN w:val="0"/>
      <w:spacing w:before="180" w:after="0" w:line="260" w:lineRule="atLeast"/>
      <w:ind w:left="1134" w:hanging="1134"/>
    </w:pPr>
    <w:rPr>
      <w:rFonts w:ascii="Times" w:eastAsiaTheme="minorEastAsia" w:hAnsi="Times" w:cs="Times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B6B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Section">
    <w:name w:val="Body Section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ind w:left="1361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aftHeading1">
    <w:name w:val="Draft Heading 1"/>
    <w:basedOn w:val="Normal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382"/>
  </w:style>
  <w:style w:type="paragraph" w:styleId="Footer">
    <w:name w:val="footer"/>
    <w:basedOn w:val="Normal"/>
    <w:link w:val="Foot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382"/>
  </w:style>
  <w:style w:type="paragraph" w:styleId="NoSpacing">
    <w:name w:val="No Spacing"/>
    <w:link w:val="NoSpacingChar"/>
    <w:uiPriority w:val="1"/>
    <w:qFormat/>
    <w:rsid w:val="00451382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51382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6B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</dc:creator>
  <cp:lastModifiedBy>Mike</cp:lastModifiedBy>
  <cp:revision>4</cp:revision>
  <dcterms:created xsi:type="dcterms:W3CDTF">2015-05-12T13:27:00Z</dcterms:created>
  <dcterms:modified xsi:type="dcterms:W3CDTF">2015-05-12T13:33:00Z</dcterms:modified>
</cp:coreProperties>
</file>